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28" w:rsidRPr="003B3928" w:rsidRDefault="003B3928" w:rsidP="003B3928">
      <w:pPr>
        <w:pageBreakBefore/>
        <w:jc w:val="right"/>
      </w:pPr>
      <w:bookmarkStart w:id="0" w:name="_GoBack"/>
      <w:bookmarkEnd w:id="0"/>
      <w:r>
        <w:rPr>
          <w:sz w:val="20"/>
          <w:szCs w:val="20"/>
        </w:rPr>
        <w:t xml:space="preserve">                                   </w:t>
      </w:r>
      <w:r w:rsidRPr="003B3928">
        <w:t xml:space="preserve">Приложение </w:t>
      </w:r>
      <w:r>
        <w:t>___</w:t>
      </w:r>
      <w:r w:rsidRPr="003B3928">
        <w:t xml:space="preserve">                               </w:t>
      </w:r>
    </w:p>
    <w:p w:rsidR="003B3928" w:rsidRDefault="003B3928" w:rsidP="003B3928">
      <w:pPr>
        <w:jc w:val="right"/>
      </w:pPr>
      <w:r w:rsidRPr="003B3928">
        <w:t xml:space="preserve">к Договору управления многоквартирным домом </w:t>
      </w:r>
    </w:p>
    <w:p w:rsidR="003B3928" w:rsidRPr="003B3928" w:rsidRDefault="003B3928" w:rsidP="003B3928">
      <w:pPr>
        <w:jc w:val="right"/>
      </w:pPr>
      <w:r>
        <w:t xml:space="preserve">по адресу: </w:t>
      </w:r>
    </w:p>
    <w:p w:rsidR="003B3928" w:rsidRPr="003B3928" w:rsidRDefault="003B3928" w:rsidP="003B3928">
      <w:pPr>
        <w:jc w:val="right"/>
      </w:pPr>
      <w:r w:rsidRPr="003B3928">
        <w:t>№ ____от «</w:t>
      </w:r>
      <w:r w:rsidR="001D2F6D">
        <w:t xml:space="preserve">   </w:t>
      </w:r>
      <w:r w:rsidRPr="003B3928">
        <w:t>»</w:t>
      </w:r>
      <w:r>
        <w:t xml:space="preserve"> </w:t>
      </w:r>
      <w:r w:rsidR="001D2F6D">
        <w:t>________ 20_</w:t>
      </w:r>
      <w:r w:rsidRPr="003B3928">
        <w:t xml:space="preserve"> г. </w:t>
      </w:r>
    </w:p>
    <w:p w:rsidR="003B3928" w:rsidRDefault="003B3928" w:rsidP="003B3928">
      <w:pPr>
        <w:rPr>
          <w:b/>
          <w:sz w:val="18"/>
          <w:szCs w:val="18"/>
        </w:rPr>
      </w:pPr>
    </w:p>
    <w:p w:rsidR="003B3928" w:rsidRPr="0048678D" w:rsidRDefault="003B3928" w:rsidP="003B3928">
      <w:pPr>
        <w:jc w:val="center"/>
        <w:rPr>
          <w:b/>
          <w:sz w:val="18"/>
          <w:szCs w:val="18"/>
        </w:rPr>
      </w:pPr>
      <w:r w:rsidRPr="0048678D">
        <w:rPr>
          <w:b/>
          <w:sz w:val="18"/>
          <w:szCs w:val="18"/>
        </w:rPr>
        <w:t>ПЕРЕЧЕНЬ УСЛУГ И РАБОТ ПО СОДЕРЖАНИЮ ОБЩЕГО ИМУЩЕСТВА ДОМА.</w:t>
      </w:r>
    </w:p>
    <w:p w:rsidR="003B3928" w:rsidRPr="0048678D" w:rsidRDefault="003B3928" w:rsidP="003B3928">
      <w:pPr>
        <w:jc w:val="center"/>
        <w:rPr>
          <w:b/>
          <w:sz w:val="18"/>
          <w:szCs w:val="18"/>
        </w:rPr>
      </w:pPr>
    </w:p>
    <w:p w:rsidR="003B3928" w:rsidRPr="0048678D" w:rsidRDefault="003B3928" w:rsidP="003B3928">
      <w:pPr>
        <w:widowControl/>
        <w:numPr>
          <w:ilvl w:val="0"/>
          <w:numId w:val="1"/>
        </w:numPr>
        <w:suppressAutoHyphens w:val="0"/>
        <w:jc w:val="center"/>
        <w:rPr>
          <w:b/>
          <w:sz w:val="18"/>
          <w:szCs w:val="18"/>
        </w:rPr>
      </w:pPr>
      <w:r w:rsidRPr="0048678D">
        <w:rPr>
          <w:b/>
          <w:sz w:val="18"/>
          <w:szCs w:val="18"/>
        </w:rPr>
        <w:t>РАБОТЫ ВЫПОЛНЯЕМЫЕ ПРИ ОБСЛУЖИВАНИИ ЖИЛОГО ФОНДА В ТЕЧЕНИИ ГОДА.</w:t>
      </w:r>
    </w:p>
    <w:p w:rsidR="003B3928" w:rsidRPr="0048678D" w:rsidRDefault="003B3928" w:rsidP="003B3928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</w:t>
            </w:r>
          </w:p>
          <w:p w:rsidR="003B3928" w:rsidRPr="005C4C07" w:rsidRDefault="003B3928" w:rsidP="001744A3">
            <w:r w:rsidRPr="005C4C07">
              <w:t>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 xml:space="preserve">Системы </w:t>
            </w:r>
          </w:p>
          <w:p w:rsidR="003B3928" w:rsidRPr="005C4C07" w:rsidRDefault="003B3928" w:rsidP="001744A3">
            <w:r w:rsidRPr="005C4C07">
              <w:t>вентиляции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Производить осмотр оголовков вентканалов, а также проверку наличия тяги в подвале в вентиляционных каналах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необходимости, но не реже 1 раза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 снега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Мусоропроводы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Профилактический осмотр и устранение неисправностей ствола и загрузочного клапана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месяц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загрузочных клапанов мусоропроводов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месяц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Удаление мусора из мусороприемных камер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2-3 раза в неделю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pPr>
              <w:jc w:val="both"/>
            </w:pPr>
            <w:r w:rsidRPr="005C4C07">
              <w:t>Влажная уборка мусороприемных камер с применением мыльно-содового раствора (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5C4C07">
                <w:t>100 г</w:t>
              </w:r>
            </w:smartTag>
            <w:r w:rsidRPr="005C4C07">
              <w:t xml:space="preserve"> соды и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5C4C07">
                <w:t>25 г</w:t>
              </w:r>
            </w:smartTag>
            <w:r w:rsidRPr="005C4C07">
              <w:t xml:space="preserve"> мыла на ведро воды)</w:t>
            </w:r>
          </w:p>
          <w:p w:rsidR="003B3928" w:rsidRPr="005C4C07" w:rsidRDefault="003B3928" w:rsidP="001744A3">
            <w:pPr>
              <w:jc w:val="both"/>
            </w:pPr>
            <w:r>
              <w:t>Очистка загрузочных люков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 w:rsidRPr="005C4C07">
              <w:t>Весна, осень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>
            <w:r>
              <w:t>1 раз в месяц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1.3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Подметание, уборка свежевыпавшего снега на асфальтированной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 асфальтированной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Подсыпка песком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Во время гололеда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Сметание снега со ступеней и площадок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Ежедневно, кроме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Перекидывание снега и скол образовавшегося льда, но не до асфальтового покрытия.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крупного мусора с придомовой территории, вывоз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Покос травы и очистка граблями газонов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урн от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 кроме субботы и воскресенья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Ежедневно кроме субботы и воскресенья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1.4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Инженерные 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отопления,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Ликвидация порывов, подтеканий трубопроводов, запорной арматуры, водоподогревателей, баков-аккумуляторов,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Замена аварийных участков трубопроводов (ГВС, ХВС, канализации) в объеме 1% от общей протяженности системы дома в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ГВС, ХВС, отопления, канализации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технического осмотра систем в технических подвалах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неделю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Ревизия поэтажных эл.щитков (подтяжка соединений, частичный ремонт, очистка от пыли)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4 раза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Ревизия ВРУ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Ревизия, ремонт осветительной электросети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электроснабжения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электрооборудования, помещений эл.щитовых от мусора и пыли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 и 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Системы ХВС, ГВС, отопления, канализации, вентиляции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профилактических осмотров квартир с целью контроля работы оборудования, правильной эксплуатации помещений, предупредительного ремонта, консультации жителей по правильному пользованию внутридомовым оборудованием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год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1.5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 xml:space="preserve">Места общего пользования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Окна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 xml:space="preserve">Мытье окон на лестничных площадках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Лестничные площадки и марши, коридоры общего назначения</w:t>
            </w:r>
          </w:p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Подметание лестничных площадок и маршей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 раза в неделю и по мере необходимости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Лестничные площадки и марши, коридоры общего назначения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Мытье лестничных площадок и маршей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>
              <w:t>2</w:t>
            </w:r>
            <w:r w:rsidRPr="005C4C07">
              <w:t xml:space="preserve"> раз</w:t>
            </w:r>
            <w:r>
              <w:t>а</w:t>
            </w:r>
            <w:r w:rsidRPr="005C4C07">
              <w:t xml:space="preserve"> в месяц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Входные крыльца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приямка с металлической решеткой при входе на лестницу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 w:rsidRPr="005C4C07">
              <w:t>Лестничные площадки и марши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pPr>
              <w:jc w:val="both"/>
            </w:pPr>
            <w:r w:rsidRPr="005C4C07">
              <w:t>Влажная протирка стен, окрашенных краской, дверей, деревянных перил, отопительных приборов, подоконников, плафонов почтовых ящиков</w:t>
            </w:r>
            <w:r>
              <w:t>.</w:t>
            </w:r>
          </w:p>
          <w:p w:rsidR="003B3928" w:rsidRPr="005C4C07" w:rsidRDefault="003B3928" w:rsidP="001744A3">
            <w:pPr>
              <w:jc w:val="both"/>
            </w:pPr>
            <w:r>
              <w:t>Обметание</w:t>
            </w:r>
            <w:r w:rsidRPr="005C4C07">
              <w:t xml:space="preserve"> отопительных </w:t>
            </w:r>
            <w:r>
              <w:t>приборов, подоконников,</w:t>
            </w:r>
            <w:r w:rsidRPr="005C4C07">
              <w:t xml:space="preserve"> почтовых ящиков</w:t>
            </w:r>
            <w:r>
              <w:t>,окон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Default="003B3928" w:rsidP="001744A3">
            <w:r>
              <w:t xml:space="preserve">2 </w:t>
            </w:r>
            <w:r w:rsidRPr="005C4C07">
              <w:t>раза в год</w:t>
            </w:r>
          </w:p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Default="003B3928" w:rsidP="001744A3"/>
          <w:p w:rsidR="003B3928" w:rsidRPr="005C4C07" w:rsidRDefault="003B3928" w:rsidP="001744A3">
            <w:r>
              <w:t>1 раз в неделю</w:t>
            </w:r>
          </w:p>
        </w:tc>
      </w:tr>
    </w:tbl>
    <w:p w:rsidR="003B3928" w:rsidRPr="0048678D" w:rsidRDefault="003B3928" w:rsidP="003B3928">
      <w:pPr>
        <w:widowControl/>
        <w:suppressAutoHyphens w:val="0"/>
        <w:rPr>
          <w:b/>
          <w:sz w:val="16"/>
          <w:szCs w:val="16"/>
        </w:rPr>
      </w:pPr>
      <w:r w:rsidRPr="005C4C07">
        <w:rPr>
          <w:sz w:val="28"/>
          <w:szCs w:val="28"/>
        </w:rPr>
        <w:t xml:space="preserve">                               </w:t>
      </w:r>
      <w:r w:rsidRPr="0048678D">
        <w:rPr>
          <w:b/>
          <w:sz w:val="16"/>
          <w:szCs w:val="16"/>
        </w:rPr>
        <w:t>2.РАБОТЫ, ВЫПОЛНЯЕМЫЕ ПРИ ПОДГОТОВКЕ К ОСЕННЕ-ЗИМНЕМУ ПЕРИОДУ.</w:t>
      </w:r>
    </w:p>
    <w:p w:rsidR="003B3928" w:rsidRPr="0048678D" w:rsidRDefault="003B3928" w:rsidP="003B3928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 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кровель от посторонних предметов и мусора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Устранение незначительных неисправностей кровельных конструкций, устройство заплат до 2% от площади кровли независимо от материала кровли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 и укрепление парапетных ограждений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Май-август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Кровля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Утепление и прочистка дымовентиляционных каналов, укрепление зонтов, дефлекторов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Один раз в год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Перекрытия фундаментов и стен подвалов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Заделка рустов, трещин, мест примыкания к стенам и мест прохода трубопроводов через плиты перекрытия, герметизация вводов инженерных коммуникаций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Восстановление незначительных нарушений в отделке цоколя  (до 5% от площади цоколя)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Фундаменты и стены подвалов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Надежное закрытие, уборка, очистка от мусора подвальных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Полы, 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Заделка раствором стыков и выбоин лестниц, лестничных площадок, ремонт лестничных ограждений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 и по заявкам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Окна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Остекление, ремонт и укрепление оконных рам, входящих в общее имущество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Двери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 и укрепление входных дверей, очистка и прокраска входных дверей, входящих в общее имущество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Инженерные 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гидропневматической промывки в соответствии с инструкцией по подготовке системы отопления к отопительному периоду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Ремонт, смена прокладок и сальников уплотнителей запорно-регулировочной арматуры, смазка и притирка трущихся поверхностей, смазка и разгонка штоков задвижек на общих системах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год и по мере необходимости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ГВС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Гидравлические испытания системы, проходящей по техническим подпольям, до отсекающей арматуры по стоякам – падающего и циркуляционного трубопроводов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Врезка штуцеров, воздушников, спутников, гильз в систему, заливка масла в гильзы при необходимости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Мелкий ремонт тепловой изоляции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отопления, ГВС,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Снятие, установка запорной арматуры для осмотра и ремонта, замена фланцевых соединений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Май-сентябрь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Поверка приборов учета на тепловом и водомерном узлах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1 раз в 3 года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ХВС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Консервация (отсечение от системы ХВС, слив воды) из поливочной системы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Сентябрь-октябрь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2.3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отмосток от мусора и растительности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Регулярно</w:t>
            </w:r>
          </w:p>
        </w:tc>
      </w:tr>
    </w:tbl>
    <w:p w:rsidR="003B3928" w:rsidRPr="005C4C07" w:rsidRDefault="003B3928" w:rsidP="003B3928">
      <w:pPr>
        <w:rPr>
          <w:sz w:val="28"/>
          <w:szCs w:val="28"/>
        </w:rPr>
      </w:pPr>
      <w:r w:rsidRPr="005C4C07">
        <w:rPr>
          <w:sz w:val="28"/>
          <w:szCs w:val="28"/>
        </w:rPr>
        <w:t xml:space="preserve">                           </w:t>
      </w:r>
    </w:p>
    <w:p w:rsidR="003B3928" w:rsidRPr="0048678D" w:rsidRDefault="003B3928" w:rsidP="003B3928">
      <w:pPr>
        <w:rPr>
          <w:b/>
          <w:sz w:val="16"/>
          <w:szCs w:val="16"/>
        </w:rPr>
      </w:pPr>
      <w:r w:rsidRPr="005C4C07">
        <w:rPr>
          <w:sz w:val="28"/>
          <w:szCs w:val="28"/>
        </w:rPr>
        <w:t xml:space="preserve">                              </w:t>
      </w:r>
      <w:r w:rsidRPr="0048678D">
        <w:rPr>
          <w:b/>
          <w:sz w:val="16"/>
          <w:szCs w:val="16"/>
        </w:rPr>
        <w:t>3. РАБОТЫ, ВЫПОЛНЯЕМЫЕ ПРИ ПОДГОТОВКЕ К ВЕСЕННЕ-ЛЕТНЕМУ ПЕРИОДУ</w:t>
      </w:r>
    </w:p>
    <w:p w:rsidR="003B3928" w:rsidRPr="005C4C07" w:rsidRDefault="003B3928" w:rsidP="003B3928">
      <w:pPr>
        <w:rPr>
          <w:sz w:val="28"/>
          <w:szCs w:val="28"/>
        </w:rPr>
      </w:pPr>
    </w:p>
    <w:p w:rsidR="003B3928" w:rsidRPr="005C4C07" w:rsidRDefault="003B3928" w:rsidP="003B3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095"/>
        <w:gridCol w:w="2110"/>
        <w:gridCol w:w="2890"/>
        <w:gridCol w:w="1856"/>
      </w:tblGrid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3.1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Придомовая территория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Уборка придомовой территории, рыхление снега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Март – апрель</w:t>
            </w:r>
          </w:p>
        </w:tc>
      </w:tr>
      <w:tr w:rsidR="003B3928" w:rsidRPr="005C4C07" w:rsidTr="001744A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Подрезка деревьев и кустарников, вывоз веток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 – июнь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Ремонт, покраска оборудования детских, спортивных, хозяйственно - бытовых площадок, скамеек, урн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Июнь - июль</w:t>
            </w:r>
          </w:p>
        </w:tc>
      </w:tr>
      <w:tr w:rsidR="003B3928" w:rsidRPr="005C4C07" w:rsidTr="001744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8" w:rsidRPr="005C4C07" w:rsidRDefault="003B3928" w:rsidP="001744A3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Проведение субботников с собственниками жилых и не жилых помещений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Апрель – июль и по заявкам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Инженерные коммуникации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Система отопления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Консервации систем центрального отопления  (заполнение системы после гидравлических испытаний горячей диаэрированной водой, а также остановка и герметизация системы после отопительного периода)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После окончания отопительного периода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Водоснабжение и канализация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Расконсервирование и ремонт поливочной системы(ревизия запорной арматуры)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Май-июнь</w:t>
            </w:r>
          </w:p>
        </w:tc>
      </w:tr>
      <w:tr w:rsidR="003B3928" w:rsidRPr="005C4C07" w:rsidTr="001744A3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3.3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Строительные конструкции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Фундаменты и стены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pPr>
              <w:jc w:val="both"/>
            </w:pPr>
            <w:r w:rsidRPr="005C4C07">
              <w:t>Очистка отмосток от снега при подготовке к сезонной эксплуатации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28" w:rsidRPr="005C4C07" w:rsidRDefault="003B3928" w:rsidP="001744A3">
            <w:r w:rsidRPr="005C4C07">
              <w:t>Март-апрель</w:t>
            </w:r>
          </w:p>
        </w:tc>
      </w:tr>
    </w:tbl>
    <w:p w:rsidR="003B3928" w:rsidRPr="005C4C07" w:rsidRDefault="003B3928" w:rsidP="003B3928"/>
    <w:p w:rsidR="00B00468" w:rsidRDefault="0040069D"/>
    <w:sectPr w:rsidR="00B0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0BE"/>
    <w:multiLevelType w:val="hybridMultilevel"/>
    <w:tmpl w:val="8F68F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8"/>
    <w:rsid w:val="00052FF9"/>
    <w:rsid w:val="001D2F6D"/>
    <w:rsid w:val="003B3928"/>
    <w:rsid w:val="0040069D"/>
    <w:rsid w:val="004B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2015-02-25T07:02:00Z</dcterms:created>
  <dcterms:modified xsi:type="dcterms:W3CDTF">2015-02-25T07:02:00Z</dcterms:modified>
</cp:coreProperties>
</file>